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4EE8" w14:textId="77777777" w:rsidR="00186A5F" w:rsidRPr="00400E90" w:rsidRDefault="00186A5F" w:rsidP="001B5EAE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1A0BB9" w14:textId="77777777" w:rsidR="00186A5F" w:rsidRPr="00400E90" w:rsidRDefault="00186A5F" w:rsidP="001B5EAE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409233" w14:textId="77777777"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56. став 1. Закона о безбедности у железничком саобраћају („Службени гласник РС”, брoj 41/18),</w:t>
      </w:r>
    </w:p>
    <w:p w14:paraId="0A3567C7" w14:textId="77777777" w:rsidR="001B5EAE" w:rsidRPr="00400E90" w:rsidRDefault="001B5EAE" w:rsidP="00186A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DDAE814" w14:textId="77777777" w:rsidR="00BE3542" w:rsidRPr="00400E90" w:rsidRDefault="00BE3542" w:rsidP="00186A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06163E" w14:textId="77777777" w:rsidR="002C7007" w:rsidRPr="00400E90" w:rsidRDefault="001B5EAE" w:rsidP="00FD249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Вршилац дужности директора Дирекције за железнице доноси</w:t>
      </w:r>
    </w:p>
    <w:p w14:paraId="0E900D3C" w14:textId="77777777" w:rsidR="00BE3542" w:rsidRPr="00400E90" w:rsidRDefault="00BE3542" w:rsidP="001B5EA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7587FED" w14:textId="77777777" w:rsidR="001B5EAE" w:rsidRPr="00400E90" w:rsidRDefault="001B5EAE" w:rsidP="001B5EA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9308BBA" w14:textId="77777777" w:rsidR="004E1E7D" w:rsidRDefault="001B5EAE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0" w:name="zk154/20-1"/>
      <w:bookmarkEnd w:id="0"/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ПРАВИЛНИК </w:t>
      </w:r>
    </w:p>
    <w:p w14:paraId="466D363D" w14:textId="77777777" w:rsidR="001B5EAE" w:rsidRPr="00400E90" w:rsidRDefault="001B5EAE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ИЗМЕН</w:t>
      </w:r>
      <w:r w:rsidR="00AD7247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ДОПУНАМА ПРАВИЛНИКА</w:t>
      </w:r>
    </w:p>
    <w:p w14:paraId="66C68991" w14:textId="77777777" w:rsidR="001B5EAE" w:rsidRPr="00400E90" w:rsidRDefault="001B5EAE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 УСЛОВИМА КОЈЕ МОРАЈУ ИСПУЊАВАТИ РАДИОНИЦЕ </w:t>
      </w:r>
    </w:p>
    <w:p w14:paraId="69985D7C" w14:textId="77777777" w:rsidR="001B5EAE" w:rsidRPr="00400E90" w:rsidRDefault="001B5EAE" w:rsidP="00BE354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 ОДРЖАВАЊЕ ЖЕЛЕЗНИЧКИХ ВОЗИЛА</w:t>
      </w:r>
    </w:p>
    <w:p w14:paraId="154747C6" w14:textId="77777777" w:rsidR="002C7007" w:rsidRPr="00400E90" w:rsidRDefault="002C7007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6A9935B8" w14:textId="77777777" w:rsidR="00BE3542" w:rsidRPr="00400E90" w:rsidRDefault="00BE3542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12AEB5EE" w14:textId="77777777" w:rsidR="001B5EAE" w:rsidRPr="00400E90" w:rsidRDefault="001B5EAE" w:rsidP="001B5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1.</w:t>
      </w:r>
    </w:p>
    <w:p w14:paraId="53861605" w14:textId="77777777" w:rsidR="001B5EAE" w:rsidRPr="00400E90" w:rsidRDefault="001B5EAE" w:rsidP="004E1E7D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Правилнику о условима које морају испуњавати радионице за одржавање железничких возила („Службени гласник РСˮ, број 38/21)</w:t>
      </w:r>
      <w:r w:rsidR="004E1E7D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9D2581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1E7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члану 11.</w:t>
      </w: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после става 3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. додају се ст.</w:t>
      </w: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5, који гласе:</w:t>
      </w:r>
    </w:p>
    <w:p w14:paraId="5A079E3F" w14:textId="77777777" w:rsidR="001B5EAE" w:rsidRPr="00400E90" w:rsidRDefault="001B5EAE" w:rsidP="009D2581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„Провера техничке исправности пробнице за испитивање кочнице у месту железничких возила и њихових давача притиска врши се на годину дана.</w:t>
      </w:r>
    </w:p>
    <w:p w14:paraId="714ECE52" w14:textId="77777777" w:rsidR="001B5EAE" w:rsidRPr="00400E90" w:rsidRDefault="001B5EAE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Провера техничке исправности пробнице за испитивање и подешавање брзиномера врши се на годину дана.ˮ</w:t>
      </w:r>
    </w:p>
    <w:p w14:paraId="774E0E28" w14:textId="77777777"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088203CE" w14:textId="77777777"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7ED89F45" w14:textId="77777777" w:rsidR="00BE3542" w:rsidRPr="00400E90" w:rsidRDefault="00BE3542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57630510" w14:textId="77777777" w:rsidR="00AD7247" w:rsidRPr="00400E90" w:rsidRDefault="001B5EAE" w:rsidP="0027371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Члан 2.</w:t>
      </w:r>
    </w:p>
    <w:p w14:paraId="0CC61F57" w14:textId="77777777"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 xml:space="preserve"> </w:t>
      </w:r>
      <w:r w:rsidR="00AD7247" w:rsidRPr="00400E90">
        <w:rPr>
          <w:rFonts w:ascii="Times New Roman" w:hAnsi="Times New Roman"/>
          <w:sz w:val="24"/>
          <w:lang w:val="sr-Cyrl-RS"/>
        </w:rPr>
        <w:t>Ч</w:t>
      </w:r>
      <w:r w:rsidRPr="00400E90">
        <w:rPr>
          <w:rFonts w:ascii="Times New Roman" w:hAnsi="Times New Roman"/>
          <w:sz w:val="24"/>
          <w:lang w:val="sr-Cyrl-RS"/>
        </w:rPr>
        <w:t xml:space="preserve">лан 22. </w:t>
      </w:r>
      <w:r w:rsidR="004C7579" w:rsidRPr="00400E90">
        <w:rPr>
          <w:rFonts w:ascii="Times New Roman" w:hAnsi="Times New Roman"/>
          <w:sz w:val="24"/>
          <w:lang w:val="sr-Cyrl-RS"/>
        </w:rPr>
        <w:t>мења се и</w:t>
      </w:r>
      <w:r w:rsidRPr="00400E90">
        <w:rPr>
          <w:rFonts w:ascii="Times New Roman" w:hAnsi="Times New Roman"/>
          <w:sz w:val="24"/>
          <w:lang w:val="sr-Cyrl-RS"/>
        </w:rPr>
        <w:t xml:space="preserve"> гласи:</w:t>
      </w:r>
    </w:p>
    <w:p w14:paraId="27AD0EFE" w14:textId="77777777"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14:paraId="3524FD91" w14:textId="77777777" w:rsidR="009D2581" w:rsidRPr="00400E90" w:rsidRDefault="009D2581" w:rsidP="00400E90">
      <w:pPr>
        <w:spacing w:after="0" w:line="240" w:lineRule="auto"/>
        <w:ind w:right="150"/>
        <w:jc w:val="center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 w:cs="Times New Roman"/>
          <w:sz w:val="24"/>
          <w:lang w:val="sr-Cyrl-RS"/>
        </w:rPr>
        <w:t>„</w:t>
      </w:r>
      <w:r w:rsidR="004C7579" w:rsidRPr="00400E90">
        <w:rPr>
          <w:rFonts w:ascii="Times New Roman" w:hAnsi="Times New Roman"/>
          <w:sz w:val="24"/>
          <w:lang w:val="sr-Cyrl-RS"/>
        </w:rPr>
        <w:t xml:space="preserve">Члан </w:t>
      </w:r>
      <w:r w:rsidRPr="00400E90">
        <w:rPr>
          <w:rFonts w:ascii="Times New Roman" w:hAnsi="Times New Roman"/>
          <w:sz w:val="24"/>
          <w:lang w:val="sr-Cyrl-RS"/>
        </w:rPr>
        <w:t>22.</w:t>
      </w:r>
    </w:p>
    <w:p w14:paraId="67206E9A" w14:textId="77777777" w:rsidR="001B5EAE" w:rsidRPr="00400E90" w:rsidRDefault="001B5EAE" w:rsidP="004C7579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Специјализованa радионицa </w:t>
      </w:r>
      <w:r w:rsidRPr="00400E90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за одржавање брзиномера и региструјућих уређаја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обавља послове одржавања брзиномера и региструјућих уређаја у обиму већем од функционалне провере уређаја и агрегатне замене и послове испитивања исправности (реатестација) брзиномера и региструјућих уређаја.</w:t>
      </w:r>
    </w:p>
    <w:p w14:paraId="623FFC5C" w14:textId="77777777" w:rsidR="001B5EAE" w:rsidRPr="00400E90" w:rsidRDefault="001B5EAE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Радионица из става 1. овог члана, поред запослених из члана 9. став 1. тач. 3) и 4) овог правилника, има следеће запослене: </w:t>
      </w:r>
    </w:p>
    <w:p w14:paraId="4BC13D46" w14:textId="77777777" w:rsidR="001B5EAE" w:rsidRPr="00400E90" w:rsidRDefault="001B5EAE" w:rsidP="001B5EAE">
      <w:pPr>
        <w:numPr>
          <w:ilvl w:val="0"/>
          <w:numId w:val="1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послове на механичким и електромеханичким брзиномерима </w:t>
      </w:r>
      <w:r w:rsidR="00273719">
        <w:rPr>
          <w:rFonts w:ascii="Times New Roman" w:eastAsiaTheme="minorEastAsia" w:hAnsi="Times New Roman" w:cs="Times New Roman"/>
          <w:sz w:val="24"/>
          <w:szCs w:val="24"/>
          <w:lang w:val="sr-Cyrl-RS"/>
        </w:rPr>
        <w:t>–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најмање два запослена лица која су стручно оспособљена за поправку, одржавање и испитивање исправности 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тих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брзиномера код произвођача уређаја или од стране лица које има најмање три године радног искуства на поправци, одржавању и испитивању 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тих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уређаја; </w:t>
      </w:r>
    </w:p>
    <w:p w14:paraId="4F5876D4" w14:textId="77777777" w:rsidR="001B5EAE" w:rsidRPr="00400E90" w:rsidRDefault="001B5EAE" w:rsidP="00614855">
      <w:pPr>
        <w:numPr>
          <w:ilvl w:val="0"/>
          <w:numId w:val="1"/>
        </w:numPr>
        <w:tabs>
          <w:tab w:val="left" w:pos="1022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послове на електронским брзиномерима </w:t>
      </w:r>
      <w:r w:rsidR="00273719">
        <w:rPr>
          <w:rFonts w:ascii="Times New Roman" w:eastAsiaTheme="minorEastAsia" w:hAnsi="Times New Roman" w:cs="Times New Roman"/>
          <w:sz w:val="24"/>
          <w:szCs w:val="24"/>
          <w:lang w:val="sr-Cyrl-RS"/>
        </w:rPr>
        <w:t>–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најмање два запослена лица која су стручно оспособљена за поправку, одржавање и испитивање 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тих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брзиномер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 код произвођача о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вих уређаја, као и најмање једно запослено лице </w:t>
      </w:r>
      <w:r w:rsidR="00614855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са завршеном средњом школом електротехничког смера.</w:t>
      </w:r>
    </w:p>
    <w:p w14:paraId="0FD37909" w14:textId="77777777" w:rsidR="001B5EAE" w:rsidRPr="00400E90" w:rsidRDefault="001B5EAE" w:rsidP="001B5EAE">
      <w:p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Радионица из става 1. овог члана има одговарајућу пробницу за испитивање и подешавање брзиномера и региструјућих уређаја.</w:t>
      </w:r>
    </w:p>
    <w:p w14:paraId="3ED715D4" w14:textId="77777777" w:rsidR="001B5EAE" w:rsidRDefault="001B5EAE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Провера техничке исправности пробнице из става 5. овог члана врши се на годину дана.ˮ</w:t>
      </w:r>
    </w:p>
    <w:p w14:paraId="5C6D2B66" w14:textId="77777777" w:rsidR="00273719" w:rsidRPr="00400E90" w:rsidRDefault="00273719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6326C989" w14:textId="77777777"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14:paraId="620E72AC" w14:textId="77777777" w:rsidR="002C7007" w:rsidRPr="00400E90" w:rsidRDefault="002C7007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14:paraId="5F520B85" w14:textId="77777777" w:rsidR="00614855" w:rsidRPr="00400E90" w:rsidRDefault="00614855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14:paraId="6990E1C1" w14:textId="77777777" w:rsidR="001B5EAE" w:rsidRPr="00400E90" w:rsidRDefault="001B5EAE" w:rsidP="001B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 xml:space="preserve"> </w:t>
      </w:r>
    </w:p>
    <w:p w14:paraId="76318D4A" w14:textId="77777777" w:rsidR="001B5EAE" w:rsidRPr="00400E90" w:rsidRDefault="001B5EAE" w:rsidP="00400E9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lastRenderedPageBreak/>
        <w:t xml:space="preserve">Члан </w:t>
      </w:r>
      <w:r w:rsidR="00186A5F" w:rsidRPr="00400E90">
        <w:rPr>
          <w:rFonts w:ascii="Times New Roman" w:hAnsi="Times New Roman"/>
          <w:sz w:val="24"/>
          <w:lang w:val="sr-Cyrl-RS"/>
        </w:rPr>
        <w:t>3</w:t>
      </w:r>
      <w:r w:rsidRPr="00400E90">
        <w:rPr>
          <w:rFonts w:ascii="Times New Roman" w:hAnsi="Times New Roman"/>
          <w:sz w:val="24"/>
          <w:lang w:val="sr-Cyrl-RS"/>
        </w:rPr>
        <w:t>.</w:t>
      </w:r>
    </w:p>
    <w:p w14:paraId="66064A77" w14:textId="77777777"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14:paraId="1A63975E" w14:textId="77777777"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trike/>
          <w:sz w:val="24"/>
          <w:lang w:val="sr-Cyrl-RS"/>
        </w:rPr>
      </w:pPr>
    </w:p>
    <w:p w14:paraId="79B2A658" w14:textId="77777777"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55A47CD2" w14:textId="77777777"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22557210" w14:textId="77777777" w:rsidR="001B5EAE" w:rsidRPr="00400E90" w:rsidRDefault="004A1A4F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Број 340-468/2023</w:t>
      </w:r>
    </w:p>
    <w:p w14:paraId="43058742" w14:textId="77777777" w:rsidR="001B5EAE" w:rsidRPr="00400E90" w:rsidRDefault="004A1A4F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Београду, 3. маја </w:t>
      </w:r>
      <w:r w:rsidR="001B5EAE" w:rsidRPr="00400E90">
        <w:rPr>
          <w:rFonts w:ascii="Times New Roman" w:hAnsi="Times New Roman"/>
          <w:sz w:val="24"/>
          <w:lang w:val="sr-Cyrl-RS"/>
        </w:rPr>
        <w:t>2023. године</w:t>
      </w:r>
    </w:p>
    <w:p w14:paraId="4622D8B3" w14:textId="77777777" w:rsidR="0072700C" w:rsidRPr="00400E90" w:rsidRDefault="0072700C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41E0302E" w14:textId="77777777" w:rsidR="00614855" w:rsidRPr="00400E90" w:rsidRDefault="00614855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50A536CB" w14:textId="77777777" w:rsidR="0072700C" w:rsidRPr="00400E90" w:rsidRDefault="00614855" w:rsidP="0072700C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В</w:t>
      </w:r>
      <w:r w:rsidR="0072700C" w:rsidRPr="00400E90">
        <w:rPr>
          <w:rFonts w:ascii="Times New Roman" w:hAnsi="Times New Roman"/>
          <w:sz w:val="24"/>
          <w:lang w:val="sr-Cyrl-RS"/>
        </w:rPr>
        <w:t>ршилац дужности директора</w:t>
      </w:r>
    </w:p>
    <w:p w14:paraId="6D33DAAB" w14:textId="77777777" w:rsidR="0072700C" w:rsidRPr="00400E90" w:rsidRDefault="0072700C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7958B28D" w14:textId="77777777" w:rsidR="0072700C" w:rsidRPr="00400E90" w:rsidRDefault="0072700C" w:rsidP="0072700C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Лазар Мосуровић</w:t>
      </w:r>
    </w:p>
    <w:p w14:paraId="5AC6C2BB" w14:textId="77777777" w:rsidR="0072700C" w:rsidRPr="00400E90" w:rsidRDefault="0072700C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14:paraId="16297559" w14:textId="77777777" w:rsidR="007A366A" w:rsidRPr="00400E90" w:rsidRDefault="007A366A">
      <w:pPr>
        <w:rPr>
          <w:lang w:val="sr-Cyrl-RS"/>
        </w:rPr>
      </w:pPr>
    </w:p>
    <w:sectPr w:rsidR="007A366A" w:rsidRPr="00400E90" w:rsidSect="006D2F28">
      <w:footerReference w:type="default" r:id="rId7"/>
      <w:pgSz w:w="11907" w:h="16840" w:code="9"/>
      <w:pgMar w:top="1134" w:right="1134" w:bottom="1134" w:left="1134" w:header="45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21BC" w14:textId="77777777" w:rsidR="003D5B61" w:rsidRDefault="003D5B61">
      <w:pPr>
        <w:spacing w:after="0" w:line="240" w:lineRule="auto"/>
      </w:pPr>
      <w:r>
        <w:separator/>
      </w:r>
    </w:p>
  </w:endnote>
  <w:endnote w:type="continuationSeparator" w:id="0">
    <w:p w14:paraId="25672457" w14:textId="77777777" w:rsidR="003D5B61" w:rsidRDefault="003D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872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4A961" w14:textId="77777777" w:rsidR="006D2F28" w:rsidRDefault="001B5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2E140" w14:textId="77777777" w:rsidR="006D2F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3208" w14:textId="77777777" w:rsidR="003D5B61" w:rsidRDefault="003D5B61">
      <w:pPr>
        <w:spacing w:after="0" w:line="240" w:lineRule="auto"/>
      </w:pPr>
      <w:r>
        <w:separator/>
      </w:r>
    </w:p>
  </w:footnote>
  <w:footnote w:type="continuationSeparator" w:id="0">
    <w:p w14:paraId="485D92BC" w14:textId="77777777" w:rsidR="003D5B61" w:rsidRDefault="003D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7E3"/>
    <w:multiLevelType w:val="hybridMultilevel"/>
    <w:tmpl w:val="F4027204"/>
    <w:lvl w:ilvl="0" w:tplc="8756753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102367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AE"/>
    <w:rsid w:val="00186A5F"/>
    <w:rsid w:val="00190C28"/>
    <w:rsid w:val="001B5EAE"/>
    <w:rsid w:val="00273719"/>
    <w:rsid w:val="002C7007"/>
    <w:rsid w:val="002E5893"/>
    <w:rsid w:val="003817F2"/>
    <w:rsid w:val="003D5B61"/>
    <w:rsid w:val="00400E90"/>
    <w:rsid w:val="004A1A4F"/>
    <w:rsid w:val="004C7579"/>
    <w:rsid w:val="004E1E7D"/>
    <w:rsid w:val="0053457E"/>
    <w:rsid w:val="005B7189"/>
    <w:rsid w:val="00614855"/>
    <w:rsid w:val="0072700C"/>
    <w:rsid w:val="007A366A"/>
    <w:rsid w:val="007B16D3"/>
    <w:rsid w:val="008672E3"/>
    <w:rsid w:val="008B1BB2"/>
    <w:rsid w:val="009419E0"/>
    <w:rsid w:val="009D2581"/>
    <w:rsid w:val="00A05BA0"/>
    <w:rsid w:val="00A32481"/>
    <w:rsid w:val="00AD7247"/>
    <w:rsid w:val="00B52AB0"/>
    <w:rsid w:val="00BE3542"/>
    <w:rsid w:val="00D27148"/>
    <w:rsid w:val="00D7222D"/>
    <w:rsid w:val="00DF68E8"/>
    <w:rsid w:val="00F508BE"/>
    <w:rsid w:val="00F9433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3EE1"/>
  <w15:chartTrackingRefBased/>
  <w15:docId w15:val="{E60E9421-A9A3-465D-9370-E1151AE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AE"/>
  </w:style>
  <w:style w:type="paragraph" w:styleId="BalloonText">
    <w:name w:val="Balloon Text"/>
    <w:basedOn w:val="Normal"/>
    <w:link w:val="BalloonTextChar"/>
    <w:uiPriority w:val="99"/>
    <w:semiHidden/>
    <w:unhideWhenUsed/>
    <w:rsid w:val="0072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1833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PlutonMedia Milica</cp:lastModifiedBy>
  <cp:revision>2</cp:revision>
  <cp:lastPrinted>2023-04-20T09:14:00Z</cp:lastPrinted>
  <dcterms:created xsi:type="dcterms:W3CDTF">2023-05-31T10:24:00Z</dcterms:created>
  <dcterms:modified xsi:type="dcterms:W3CDTF">2023-05-31T10:24:00Z</dcterms:modified>
</cp:coreProperties>
</file>